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——四川民族山地经济发展研究中心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年度课题申报公告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</w:t>
      </w:r>
      <w:r>
        <w:rPr>
          <w:rFonts w:hint="eastAsia" w:ascii="仿宋_GB2312" w:hAnsi="宋体" w:eastAsia="仿宋_GB2312"/>
          <w:sz w:val="28"/>
          <w:szCs w:val="28"/>
        </w:rPr>
        <w:t>《四川省哲学社会科学重点研究基地管理办法（试行）》的有关规定，四川省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教育厅人文</w:t>
      </w:r>
      <w:r>
        <w:rPr>
          <w:rFonts w:hint="eastAsia" w:ascii="仿宋_GB2312" w:hAnsi="宋体" w:eastAsia="仿宋_GB2312"/>
          <w:sz w:val="28"/>
          <w:szCs w:val="28"/>
        </w:rPr>
        <w:t>社会科学重点研究基地“四川民族山地经济发展研究中心”202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年度课题即日起开始申报，现将有关事项公告如下：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、五中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全会精神，及省委第十一次党代会和省委十一届五次、六次全会精神，以重大现实问题为主攻方向，发挥重点研究基地的引导作用，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紧密围绕国家、地方经济发展战略和地方产业发展需要，结合平台研究方向与学科发展前沿，对四川民族山地经济发展研究领域中的重点和热点问题开展研究，推动研究成果服务于地方经济文化建设。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与申报要求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项目设置有重点项目、一般项目。申报重点项目的负责人原则上具有高级职称或博士学位，并主持完成过厅级以上社科研究项目。申报一般项目的负责人须具有中级以上（含中级）职称或具有硕士学位。承担本中心项目未结题者不得申报。课题成果须明确标注“四川民族山地经济发展研究中心资助项目”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申报者按要求填写申报书（一式3份，其中1份原件，2份复印件，并传电子文档）由项目负责人所在单位审查合格、签署意见后汇总，统一报送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四川民族山地经济发展研究中心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。本中心不受理个人直接报送的申报书。项目申报人所在单位科研管理部门须严格把关，依据《四川省教育厅人文社会科学项目管理方法》对申请人进行资格审查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、项目结项要求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本中心项目的最终成果为专著、论文或研究报告。重点项目成果为1部专著或1篇研究报告（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万字以上）或1篇CSSCI期刊论文；一般项目成果为1篇核心期刊或2篇省级期刊论文；研究成果为研究报告的，应有相关州（市）厅级及以上政府部门主要领导的肯定性批示或采纳证书。最终成果须明确标注“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CN"/>
        </w:rPr>
        <w:t>四川民族山地经济发展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研究中心资助项目”，未明确标注者不能作为项目结题材料。项目研究成果归属本中心。成果形式为论文或者研究报告者完成时限为一年；成果形式为专著者完成时限为一至二年。所有结题成果均须提供原件、复印件和电子版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、项目申报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程序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申报者按要求填写申报书、申报书所附课题设计论证活页，由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负责人所在单位科研管理部门审查合格、签署意见并盖章后汇总；需将单位科研管理部门审查、签署意见及盖章页扫描，并插入申报书对应部分；通过电子邮箱将申报书电子版压缩包（含申报书和活页，申报书和活页需提交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Word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PDF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版）统一报送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中心邮箱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SDJJYJZX@163.com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。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申报书电子版命名方式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重点项目（根据申报项目类别）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bookmarkStart w:id="0" w:name="_GoBack"/>
      <w:bookmarkEnd w:id="0"/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邮件名命名方式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。项目申报书及相关表格请在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研究中心网站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（https://www.xcc.edu.cn/sdyjzx/423279/index.html）下载。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、申报截止日期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日截止。申报单位务必于截止日期前将申请书（每项一式3份，其中1份原件，2份复印件）及电子版报送中心，逾期不再受理。来函请采用中国邮政或顺丰快递，以便接收。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SDJJYJZX@163.com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>
      <w:pPr>
        <w:spacing w:line="560" w:lineRule="exact"/>
        <w:ind w:left="5319" w:leftChars="266" w:hanging="4760" w:hangingChars="17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——四川民族山地经济发展研究中心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2021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中心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2021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年度课题申报指南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中心项目申请书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四川民族山地经济发展研究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中心项目论证活页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F24A13"/>
    <w:rsid w:val="0DDA4FFA"/>
    <w:rsid w:val="16B540DC"/>
    <w:rsid w:val="1AD85B66"/>
    <w:rsid w:val="290D296A"/>
    <w:rsid w:val="327B4C3E"/>
    <w:rsid w:val="3EC5458F"/>
    <w:rsid w:val="45937984"/>
    <w:rsid w:val="47F44908"/>
    <w:rsid w:val="5BD322B2"/>
    <w:rsid w:val="5C105F3D"/>
    <w:rsid w:val="63343448"/>
    <w:rsid w:val="65FA03EB"/>
    <w:rsid w:val="6A284CFF"/>
    <w:rsid w:val="6D2B2EB2"/>
    <w:rsid w:val="74752CD5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唐正霞</cp:lastModifiedBy>
  <dcterms:modified xsi:type="dcterms:W3CDTF">2021-04-30T03:53:37Z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4D8FE8ED79D249C8A9EBE0D4F703C0F0</vt:lpwstr>
  </property>
</Properties>
</file>